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9D" w:rsidRDefault="00A4119D" w:rsidP="00A4119D">
      <w:pPr>
        <w:pStyle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России) от 14 июня </w:t>
      </w:r>
      <w:smartTag w:uri="urn:schemas-microsoft-com:office:smarttags" w:element="metricconverter">
        <w:smartTagPr>
          <w:attr w:name="ProductID" w:val="2013 г"/>
        </w:smartTagPr>
        <w:r>
          <w:rPr>
            <w:rFonts w:eastAsia="Times New Roman"/>
            <w:sz w:val="28"/>
            <w:szCs w:val="28"/>
          </w:rPr>
          <w:t>2013 г</w:t>
        </w:r>
      </w:smartTag>
      <w:r>
        <w:rPr>
          <w:rFonts w:eastAsia="Times New Roman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62 г"/>
        </w:smartTagPr>
        <w:r>
          <w:rPr>
            <w:rFonts w:eastAsia="Times New Roman"/>
            <w:sz w:val="28"/>
            <w:szCs w:val="28"/>
          </w:rPr>
          <w:t>462 г</w:t>
        </w:r>
      </w:smartTag>
      <w:r>
        <w:rPr>
          <w:rFonts w:eastAsia="Times New Roman"/>
          <w:sz w:val="28"/>
          <w:szCs w:val="28"/>
        </w:rPr>
        <w:t xml:space="preserve">. Москва "Об утверждении </w:t>
      </w:r>
      <w:r w:rsidRPr="000B5D69">
        <w:rPr>
          <w:rFonts w:eastAsia="Times New Roman"/>
          <w:sz w:val="28"/>
          <w:szCs w:val="28"/>
          <w:highlight w:val="yellow"/>
        </w:rPr>
        <w:t xml:space="preserve">Порядка проведения </w:t>
      </w:r>
      <w:proofErr w:type="spellStart"/>
      <w:r w:rsidRPr="000B5D69">
        <w:rPr>
          <w:rFonts w:eastAsia="Times New Roman"/>
          <w:sz w:val="28"/>
          <w:szCs w:val="28"/>
          <w:highlight w:val="yellow"/>
        </w:rPr>
        <w:t>самообследования</w:t>
      </w:r>
      <w:proofErr w:type="spellEnd"/>
      <w:r>
        <w:rPr>
          <w:rFonts w:eastAsia="Times New Roman"/>
          <w:sz w:val="28"/>
          <w:szCs w:val="28"/>
        </w:rPr>
        <w:t xml:space="preserve"> образовательной организацией"</w:t>
      </w:r>
    </w:p>
    <w:p w:rsidR="00A4119D" w:rsidRDefault="00A4119D" w:rsidP="00A4119D">
      <w:pPr>
        <w:pStyle w:val="3"/>
        <w:rPr>
          <w:rFonts w:eastAsia="Times New Roman"/>
        </w:rPr>
      </w:pPr>
      <w:r>
        <w:rPr>
          <w:rFonts w:eastAsia="Times New Roman"/>
        </w:rPr>
        <w:t xml:space="preserve">Порядок проведения </w:t>
      </w:r>
      <w:proofErr w:type="spellStart"/>
      <w:r>
        <w:rPr>
          <w:rFonts w:eastAsia="Times New Roman"/>
        </w:rPr>
        <w:t>самообследования</w:t>
      </w:r>
      <w:proofErr w:type="spellEnd"/>
      <w:r>
        <w:rPr>
          <w:rFonts w:eastAsia="Times New Roman"/>
        </w:rPr>
        <w:t xml:space="preserve"> образовательной организацией</w:t>
      </w:r>
    </w:p>
    <w:p w:rsidR="00A4119D" w:rsidRDefault="00A4119D" w:rsidP="00A4119D">
      <w:pPr>
        <w:pStyle w:val="a3"/>
      </w:pPr>
      <w:r>
        <w:t>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14 июня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N </w:t>
      </w:r>
      <w:smartTag w:uri="urn:schemas-microsoft-com:office:smarttags" w:element="metricconverter">
        <w:smartTagPr>
          <w:attr w:name="ProductID" w:val="462 г"/>
        </w:smartTagPr>
        <w:r>
          <w:t>462 г</w:t>
        </w:r>
      </w:smartTag>
      <w:r>
        <w:t xml:space="preserve">. Москва "Об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организацией"</w:t>
      </w:r>
    </w:p>
    <w:p w:rsidR="00A4119D" w:rsidRDefault="00A4119D" w:rsidP="00A4119D">
      <w:pPr>
        <w:pStyle w:val="a3"/>
      </w:pPr>
      <w:r>
        <w:t>Дата подписания: 14.06.2013</w:t>
      </w:r>
    </w:p>
    <w:p w:rsidR="00A4119D" w:rsidRDefault="00A4119D" w:rsidP="00A4119D">
      <w:pPr>
        <w:pStyle w:val="a3"/>
      </w:pPr>
      <w:r>
        <w:t>Дата публикации: 12.07.2013 00:00</w:t>
      </w:r>
    </w:p>
    <w:p w:rsidR="00A4119D" w:rsidRDefault="00A4119D" w:rsidP="00A4119D">
      <w:pPr>
        <w:pStyle w:val="a3"/>
      </w:pPr>
      <w:r>
        <w:rPr>
          <w:b/>
          <w:bCs/>
        </w:rPr>
        <w:t xml:space="preserve">Зарегистрирован в Минюсте РФ 27 июня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</w:rPr>
          <w:t>2013 г</w:t>
        </w:r>
      </w:smartTag>
      <w:r>
        <w:rPr>
          <w:b/>
          <w:bCs/>
        </w:rPr>
        <w:t>. Регистрационный N 28908</w:t>
      </w:r>
    </w:p>
    <w:p w:rsidR="00A4119D" w:rsidRDefault="00A4119D" w:rsidP="00A4119D">
      <w:pPr>
        <w:pStyle w:val="a3"/>
      </w:pPr>
      <w:r>
        <w:t xml:space="preserve">В соответствии с пунктом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273-ФЗ "Об образовании в Российской Федерации" (Собрание законодательства Российской Федерации, 2012, N 53, ст. 7598; 2013, N 19, ст. 2326) </w:t>
      </w:r>
      <w:r>
        <w:rPr>
          <w:b/>
          <w:bCs/>
        </w:rPr>
        <w:t>приказываю</w:t>
      </w:r>
      <w:r>
        <w:t>:</w:t>
      </w:r>
    </w:p>
    <w:p w:rsidR="00A4119D" w:rsidRDefault="00A4119D" w:rsidP="00A4119D">
      <w:pPr>
        <w:pStyle w:val="a3"/>
      </w:pPr>
      <w:r>
        <w:t xml:space="preserve">1. Утвердить прилагаемый 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организацией.</w:t>
      </w:r>
    </w:p>
    <w:p w:rsidR="00A4119D" w:rsidRDefault="00A4119D" w:rsidP="00A4119D">
      <w:pPr>
        <w:pStyle w:val="a3"/>
      </w:pPr>
      <w:r>
        <w:t xml:space="preserve">2. Признать утратившим силу приказ Министерства образования и науки Российской Федерации от 26 января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N 53 "Об утверждении Правил проведения образовательным учреждением или научной организацией </w:t>
      </w:r>
      <w:proofErr w:type="spellStart"/>
      <w:r>
        <w:t>самообследования</w:t>
      </w:r>
      <w:proofErr w:type="spellEnd"/>
      <w:r>
        <w:t xml:space="preserve">" (зарегистрирован Минюстом России 12 апреля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., регистрационный N 23821).</w:t>
      </w:r>
    </w:p>
    <w:p w:rsidR="00A4119D" w:rsidRDefault="00A4119D" w:rsidP="00A4119D">
      <w:pPr>
        <w:pStyle w:val="a3"/>
      </w:pPr>
      <w:r>
        <w:t>3. Настоящий приказ вступает в силу с 1 сентября 2013 года.</w:t>
      </w:r>
    </w:p>
    <w:p w:rsidR="00A4119D" w:rsidRDefault="00A4119D" w:rsidP="00A4119D">
      <w:pPr>
        <w:pStyle w:val="a3"/>
      </w:pPr>
      <w:r>
        <w:rPr>
          <w:b/>
          <w:bCs/>
        </w:rPr>
        <w:t>Министр Д. Ливанов</w:t>
      </w:r>
    </w:p>
    <w:p w:rsidR="00A4119D" w:rsidRDefault="00A4119D" w:rsidP="00A4119D">
      <w:pPr>
        <w:pStyle w:val="4"/>
        <w:rPr>
          <w:rFonts w:eastAsia="Times New Roman"/>
        </w:rPr>
      </w:pPr>
      <w:r>
        <w:rPr>
          <w:rFonts w:eastAsia="Times New Roman"/>
        </w:rPr>
        <w:t xml:space="preserve">Порядок проведения </w:t>
      </w:r>
      <w:proofErr w:type="spellStart"/>
      <w:r>
        <w:rPr>
          <w:rFonts w:eastAsia="Times New Roman"/>
        </w:rPr>
        <w:t>самообследования</w:t>
      </w:r>
      <w:proofErr w:type="spellEnd"/>
      <w:r>
        <w:rPr>
          <w:rFonts w:eastAsia="Times New Roman"/>
        </w:rPr>
        <w:t xml:space="preserve"> образовательной организацией</w:t>
      </w:r>
    </w:p>
    <w:p w:rsidR="00A4119D" w:rsidRDefault="00A4119D" w:rsidP="00A4119D">
      <w:pPr>
        <w:pStyle w:val="a3"/>
      </w:pPr>
      <w:r>
        <w:t xml:space="preserve">1. Настоящий Порядок устанавливает правила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 (далее - организации).</w:t>
      </w:r>
    </w:p>
    <w:p w:rsidR="00A4119D" w:rsidRDefault="00A4119D" w:rsidP="00A4119D">
      <w:pPr>
        <w:pStyle w:val="a3"/>
      </w:pPr>
      <w:r>
        <w:t xml:space="preserve">2. Целями проведения </w:t>
      </w:r>
      <w:proofErr w:type="spellStart"/>
      <w:r>
        <w:t>самообследования</w:t>
      </w:r>
      <w:proofErr w:type="spellEnd"/>
      <w:r>
        <w:t xml:space="preserve"> являются </w:t>
      </w:r>
      <w:r>
        <w:rPr>
          <w:highlight w:val="yellow"/>
        </w:rPr>
        <w:t>обеспечение доступности и открытости информации</w:t>
      </w:r>
      <w:r>
        <w:t xml:space="preserve">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 (далее - отчет).</w:t>
      </w:r>
    </w:p>
    <w:p w:rsidR="00A4119D" w:rsidRDefault="00A4119D" w:rsidP="00A4119D">
      <w:pPr>
        <w:pStyle w:val="a3"/>
      </w:pPr>
      <w:r>
        <w:t xml:space="preserve">3. </w:t>
      </w:r>
      <w:proofErr w:type="spellStart"/>
      <w:r>
        <w:t>Самообследование</w:t>
      </w:r>
      <w:proofErr w:type="spellEnd"/>
      <w:r>
        <w:t xml:space="preserve"> проводится организацией </w:t>
      </w:r>
      <w:r>
        <w:rPr>
          <w:highlight w:val="yellow"/>
        </w:rPr>
        <w:t>ежегодно.</w:t>
      </w:r>
    </w:p>
    <w:p w:rsidR="00A4119D" w:rsidRDefault="00A4119D" w:rsidP="00A4119D">
      <w:pPr>
        <w:pStyle w:val="a3"/>
      </w:pPr>
      <w:r>
        <w:t xml:space="preserve">4. 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</w:t>
      </w:r>
      <w:r>
        <w:rPr>
          <w:highlight w:val="yellow"/>
        </w:rPr>
        <w:t>этапы:</w:t>
      </w:r>
    </w:p>
    <w:p w:rsidR="00A4119D" w:rsidRDefault="00A4119D" w:rsidP="00A4119D">
      <w:pPr>
        <w:pStyle w:val="a3"/>
      </w:pPr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организации;</w:t>
      </w:r>
    </w:p>
    <w:p w:rsidR="00A4119D" w:rsidRDefault="00A4119D" w:rsidP="00A4119D">
      <w:pPr>
        <w:pStyle w:val="a3"/>
      </w:pPr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в организации;</w:t>
      </w:r>
    </w:p>
    <w:p w:rsidR="00A4119D" w:rsidRDefault="00A4119D" w:rsidP="00A4119D">
      <w:pPr>
        <w:pStyle w:val="a3"/>
      </w:pPr>
      <w:r>
        <w:t>обобщение полученных результатов и на их основе формирование отчета;</w:t>
      </w:r>
    </w:p>
    <w:p w:rsidR="00A4119D" w:rsidRDefault="00A4119D" w:rsidP="00A4119D">
      <w:pPr>
        <w:pStyle w:val="a3"/>
      </w:pPr>
      <w:r>
        <w:lastRenderedPageBreak/>
        <w:t>рассмотрение отчета органом управления организации, к компетенции которого относится решение данного вопроса.</w:t>
      </w:r>
    </w:p>
    <w:p w:rsidR="00A4119D" w:rsidRDefault="00A4119D" w:rsidP="00A4119D">
      <w:pPr>
        <w:pStyle w:val="a3"/>
      </w:pPr>
      <w:r>
        <w:t xml:space="preserve">5. </w:t>
      </w:r>
      <w:r>
        <w:rPr>
          <w:highlight w:val="yellow"/>
        </w:rPr>
        <w:t>Сроки, форма</w:t>
      </w:r>
      <w:r>
        <w:t xml:space="preserve"> проведения </w:t>
      </w:r>
      <w:proofErr w:type="spellStart"/>
      <w:r>
        <w:t>самообследования</w:t>
      </w:r>
      <w:proofErr w:type="spellEnd"/>
      <w:r>
        <w:t xml:space="preserve">, </w:t>
      </w:r>
      <w:r>
        <w:rPr>
          <w:highlight w:val="yellow"/>
        </w:rPr>
        <w:t>состав лиц,</w:t>
      </w:r>
      <w:r>
        <w:t xml:space="preserve"> привлекаемых для его проведения, определяются организацией самостоятельно.</w:t>
      </w:r>
    </w:p>
    <w:p w:rsidR="00A4119D" w:rsidRDefault="00A4119D" w:rsidP="00A4119D">
      <w:pPr>
        <w:pStyle w:val="a3"/>
      </w:pPr>
      <w:r>
        <w:t xml:space="preserve">6. В процессе </w:t>
      </w:r>
      <w:proofErr w:type="spellStart"/>
      <w:r>
        <w:t>самообследования</w:t>
      </w:r>
      <w:proofErr w:type="spellEnd"/>
      <w:r>
        <w:t xml:space="preserve"> проводится </w:t>
      </w:r>
    </w:p>
    <w:p w:rsidR="00A4119D" w:rsidRDefault="00A4119D" w:rsidP="00A4119D">
      <w:pPr>
        <w:pStyle w:val="a3"/>
      </w:pPr>
      <w:r>
        <w:t xml:space="preserve">оценка образовательной деятельности, </w:t>
      </w:r>
    </w:p>
    <w:p w:rsidR="00A4119D" w:rsidRDefault="00A4119D" w:rsidP="00A4119D">
      <w:pPr>
        <w:pStyle w:val="a3"/>
      </w:pPr>
      <w:r>
        <w:t xml:space="preserve">системы управления организации, </w:t>
      </w:r>
    </w:p>
    <w:p w:rsidR="00A4119D" w:rsidRDefault="00A4119D" w:rsidP="00A4119D">
      <w:pPr>
        <w:pStyle w:val="a3"/>
      </w:pPr>
      <w:r>
        <w:t xml:space="preserve">содержания и качества подготовки </w:t>
      </w:r>
      <w:proofErr w:type="gramStart"/>
      <w:r>
        <w:t>обучающихся</w:t>
      </w:r>
      <w:proofErr w:type="gramEnd"/>
      <w:r>
        <w:t xml:space="preserve">, </w:t>
      </w:r>
    </w:p>
    <w:p w:rsidR="00A4119D" w:rsidRDefault="00A4119D" w:rsidP="00A4119D">
      <w:pPr>
        <w:pStyle w:val="a3"/>
      </w:pPr>
      <w:r>
        <w:t xml:space="preserve">организации учебного процесса, </w:t>
      </w:r>
    </w:p>
    <w:p w:rsidR="00A4119D" w:rsidRDefault="00A4119D" w:rsidP="00A4119D">
      <w:pPr>
        <w:pStyle w:val="a3"/>
      </w:pPr>
      <w:proofErr w:type="spellStart"/>
      <w:r>
        <w:t>востребованности</w:t>
      </w:r>
      <w:proofErr w:type="spellEnd"/>
      <w:r>
        <w:t xml:space="preserve"> выпускников, </w:t>
      </w:r>
    </w:p>
    <w:p w:rsidR="00A4119D" w:rsidRDefault="00A4119D" w:rsidP="00A4119D">
      <w:pPr>
        <w:pStyle w:val="a3"/>
      </w:pPr>
      <w:r>
        <w:t xml:space="preserve">качества кадрового, учебно-методического, библиотечно-информационного обеспечения, материально-технической базы, </w:t>
      </w:r>
    </w:p>
    <w:p w:rsidR="00A4119D" w:rsidRDefault="00A4119D" w:rsidP="00A4119D">
      <w:pPr>
        <w:pStyle w:val="a3"/>
      </w:pPr>
      <w:r>
        <w:t xml:space="preserve">функционирования внутренней системы оценки качества образования, </w:t>
      </w:r>
      <w:r w:rsidRPr="00185F40">
        <w:rPr>
          <w:highlight w:val="yellow"/>
        </w:rPr>
        <w:t>а также</w:t>
      </w:r>
      <w:r>
        <w:t xml:space="preserve"> </w:t>
      </w:r>
    </w:p>
    <w:p w:rsidR="00A4119D" w:rsidRDefault="00A4119D" w:rsidP="00A4119D">
      <w:pPr>
        <w:pStyle w:val="a3"/>
      </w:pPr>
      <w:r w:rsidRPr="00A4119D">
        <w:rPr>
          <w:highlight w:val="green"/>
        </w:rPr>
        <w:t xml:space="preserve">анализ показателей деятельности организации, подлежащей </w:t>
      </w:r>
      <w:proofErr w:type="spellStart"/>
      <w:r w:rsidRPr="00A4119D">
        <w:rPr>
          <w:highlight w:val="green"/>
        </w:rPr>
        <w:t>самообследованию</w:t>
      </w:r>
      <w:proofErr w:type="spellEnd"/>
      <w:r w:rsidRPr="00A4119D">
        <w:rPr>
          <w:highlight w:val="green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A4119D">
        <w:rPr>
          <w:highlight w:val="green"/>
          <w:vertAlign w:val="superscript"/>
        </w:rPr>
        <w:t>1</w:t>
      </w:r>
      <w:proofErr w:type="gramEnd"/>
      <w:r>
        <w:t>.</w:t>
      </w:r>
    </w:p>
    <w:p w:rsidR="00A4119D" w:rsidRDefault="00A4119D" w:rsidP="00A4119D">
      <w:pPr>
        <w:pStyle w:val="a3"/>
      </w:pPr>
      <w:r>
        <w:t xml:space="preserve">7. Результаты </w:t>
      </w:r>
      <w:proofErr w:type="spellStart"/>
      <w:r>
        <w:t>самообследования</w:t>
      </w:r>
      <w:proofErr w:type="spellEnd"/>
      <w:r>
        <w:t xml:space="preserve"> организации оформляются в виде </w:t>
      </w:r>
      <w:r>
        <w:rPr>
          <w:highlight w:val="yellow"/>
        </w:rPr>
        <w:t>отчета</w:t>
      </w:r>
      <w:r>
        <w:t xml:space="preserve">, включающего </w:t>
      </w:r>
      <w:r>
        <w:rPr>
          <w:highlight w:val="yellow"/>
        </w:rPr>
        <w:t>аналитическую часть и результаты анализа показателей</w:t>
      </w:r>
      <w:r>
        <w:t xml:space="preserve"> деятельности организации, подлежащей </w:t>
      </w:r>
      <w:proofErr w:type="spellStart"/>
      <w:r>
        <w:t>самообследованию</w:t>
      </w:r>
      <w:proofErr w:type="spellEnd"/>
      <w:r>
        <w:t>.</w:t>
      </w:r>
    </w:p>
    <w:p w:rsidR="00A4119D" w:rsidRDefault="00A4119D" w:rsidP="00A4119D">
      <w:pPr>
        <w:pStyle w:val="a3"/>
      </w:pPr>
      <w:r>
        <w:t xml:space="preserve"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</w:t>
      </w:r>
      <w:r>
        <w:rPr>
          <w:highlight w:val="yellow"/>
        </w:rPr>
        <w:t>на 1 августа текущего года</w:t>
      </w:r>
      <w:r>
        <w:t>.</w:t>
      </w:r>
    </w:p>
    <w:p w:rsidR="00A4119D" w:rsidRDefault="00A4119D" w:rsidP="00A4119D">
      <w:pPr>
        <w:pStyle w:val="a3"/>
      </w:pPr>
      <w:r>
        <w:t xml:space="preserve">Отчет подписывается руководителем организации и заверяется ее </w:t>
      </w:r>
      <w:r>
        <w:rPr>
          <w:highlight w:val="yellow"/>
        </w:rPr>
        <w:t>печатью.</w:t>
      </w:r>
    </w:p>
    <w:p w:rsidR="00A4119D" w:rsidRDefault="00A4119D" w:rsidP="00A4119D">
      <w:pPr>
        <w:pStyle w:val="a3"/>
      </w:pPr>
      <w:r>
        <w:t xml:space="preserve">8. </w:t>
      </w:r>
      <w:proofErr w:type="gramStart"/>
      <w:r>
        <w:t xml:space="preserve"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</w:t>
      </w:r>
      <w:r>
        <w:rPr>
          <w:highlight w:val="yellow"/>
        </w:rPr>
        <w:t>"Интернет",</w:t>
      </w:r>
      <w:r>
        <w:t xml:space="preserve"> и </w:t>
      </w:r>
      <w:r>
        <w:rPr>
          <w:highlight w:val="yellow"/>
        </w:rPr>
        <w:t>направление его учредителю</w:t>
      </w:r>
      <w:r>
        <w:t xml:space="preserve"> осуществляются не позднее 20 апреля текущего года, а для общеобразовательных организаций и дошкольных образовательных организаций - </w:t>
      </w:r>
      <w:r>
        <w:rPr>
          <w:highlight w:val="yellow"/>
        </w:rPr>
        <w:t>не позднее 1 сентября текущего года</w:t>
      </w:r>
      <w:r>
        <w:t>.</w:t>
      </w:r>
      <w:proofErr w:type="gramEnd"/>
    </w:p>
    <w:p w:rsidR="00A4119D" w:rsidRDefault="00A4119D" w:rsidP="00A4119D">
      <w:pPr>
        <w:pStyle w:val="a3"/>
      </w:pPr>
      <w:r>
        <w:rPr>
          <w:vertAlign w:val="superscript"/>
        </w:rPr>
        <w:t>1</w:t>
      </w:r>
      <w:r>
        <w:t xml:space="preserve">Пункт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A4119D" w:rsidRDefault="00A4119D" w:rsidP="00A4119D">
      <w:pPr>
        <w:pStyle w:val="a3"/>
      </w:pPr>
      <w:r>
        <w:rPr>
          <w:sz w:val="20"/>
          <w:szCs w:val="20"/>
        </w:rPr>
        <w:t>Материал опубликован по адресу: http://www.rg.ru/2013/07/12/poryadok-dok.html</w:t>
      </w:r>
    </w:p>
    <w:p w:rsidR="00204CCF" w:rsidRDefault="00204CCF"/>
    <w:sectPr w:rsidR="00204CCF" w:rsidSect="00B53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119D"/>
    <w:rsid w:val="000B5D69"/>
    <w:rsid w:val="00185F40"/>
    <w:rsid w:val="00204CCF"/>
    <w:rsid w:val="00A4119D"/>
    <w:rsid w:val="00B5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E"/>
  </w:style>
  <w:style w:type="paragraph" w:styleId="1">
    <w:name w:val="heading 1"/>
    <w:basedOn w:val="a"/>
    <w:link w:val="10"/>
    <w:qFormat/>
    <w:rsid w:val="00A411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A411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A4119D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19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A4119D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A4119D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A4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2013-10-28T17:50:00Z</dcterms:created>
  <dcterms:modified xsi:type="dcterms:W3CDTF">2013-12-20T20:00:00Z</dcterms:modified>
</cp:coreProperties>
</file>